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0" w:rsidRDefault="00022450" w:rsidP="00022450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МУНИЦИПАЛЬНОЕ ОБРАЗОВАНИЕ</w:t>
      </w:r>
    </w:p>
    <w:p w:rsidR="00022450" w:rsidRDefault="00022450" w:rsidP="0002245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>
        <w:rPr>
          <w:b/>
          <w:bCs/>
          <w:spacing w:val="0"/>
        </w:rPr>
        <w:t xml:space="preserve">МУНИЦИПАЛЬНЫЙ ОКРУГ </w:t>
      </w:r>
      <w:proofErr w:type="gramStart"/>
      <w:r>
        <w:rPr>
          <w:b/>
          <w:bCs/>
          <w:spacing w:val="0"/>
        </w:rPr>
        <w:t>ЗВЕЗДНОЕ</w:t>
      </w:r>
      <w:proofErr w:type="gramEnd"/>
    </w:p>
    <w:p w:rsidR="00022450" w:rsidRDefault="00022450" w:rsidP="00022450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022450" w:rsidRDefault="00022450" w:rsidP="0002245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>
        <w:rPr>
          <w:b/>
          <w:bCs/>
          <w:spacing w:val="0"/>
        </w:rPr>
        <w:t xml:space="preserve">МУНИЦИПАЛЬНЫЙ СОВЕТ </w:t>
      </w:r>
    </w:p>
    <w:p w:rsidR="00022450" w:rsidRDefault="00022450" w:rsidP="00022450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пятого созыва</w:t>
      </w:r>
    </w:p>
    <w:p w:rsidR="00022450" w:rsidRDefault="00022450" w:rsidP="00022450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Санкт-Петербург, ул. </w:t>
      </w:r>
      <w:proofErr w:type="gramStart"/>
      <w:r>
        <w:rPr>
          <w:spacing w:val="0"/>
          <w:sz w:val="20"/>
          <w:szCs w:val="20"/>
        </w:rPr>
        <w:t>Алтайская</w:t>
      </w:r>
      <w:proofErr w:type="gramEnd"/>
      <w:r>
        <w:rPr>
          <w:spacing w:val="0"/>
          <w:sz w:val="20"/>
          <w:szCs w:val="20"/>
        </w:rPr>
        <w:t>, д.13</w:t>
      </w:r>
    </w:p>
    <w:p w:rsidR="00022450" w:rsidRDefault="00022450" w:rsidP="00022450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022450" w:rsidRDefault="00022450" w:rsidP="00595BBD">
      <w:pPr>
        <w:tabs>
          <w:tab w:val="left" w:pos="4851"/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  <w:bookmarkStart w:id="0" w:name="_GoBack"/>
      <w:bookmarkEnd w:id="0"/>
      <w:r>
        <w:rPr>
          <w:b/>
          <w:spacing w:val="0"/>
          <w:sz w:val="32"/>
          <w:szCs w:val="32"/>
        </w:rPr>
        <w:t xml:space="preserve"> </w:t>
      </w:r>
    </w:p>
    <w:p w:rsidR="00022450" w:rsidRDefault="00022450" w:rsidP="00022450">
      <w:pPr>
        <w:jc w:val="center"/>
        <w:rPr>
          <w:b/>
          <w:spacing w:val="0"/>
          <w:sz w:val="32"/>
          <w:szCs w:val="32"/>
        </w:rPr>
      </w:pPr>
      <w:proofErr w:type="gramStart"/>
      <w:r>
        <w:rPr>
          <w:b/>
          <w:spacing w:val="0"/>
          <w:sz w:val="32"/>
          <w:szCs w:val="32"/>
        </w:rPr>
        <w:t>Р</w:t>
      </w:r>
      <w:proofErr w:type="gramEnd"/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Е</w:t>
      </w:r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Ш</w:t>
      </w:r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Е</w:t>
      </w:r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Н</w:t>
      </w:r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И</w:t>
      </w:r>
      <w:r w:rsidR="00177CB3">
        <w:rPr>
          <w:b/>
          <w:spacing w:val="0"/>
          <w:sz w:val="32"/>
          <w:szCs w:val="32"/>
        </w:rPr>
        <w:t xml:space="preserve"> </w:t>
      </w:r>
      <w:r>
        <w:rPr>
          <w:b/>
          <w:spacing w:val="0"/>
          <w:sz w:val="32"/>
          <w:szCs w:val="32"/>
        </w:rPr>
        <w:t>Е</w:t>
      </w:r>
    </w:p>
    <w:p w:rsidR="00177CB3" w:rsidRDefault="00177CB3" w:rsidP="00022450">
      <w:pPr>
        <w:jc w:val="center"/>
        <w:rPr>
          <w:b/>
          <w:spacing w:val="0"/>
          <w:sz w:val="32"/>
          <w:szCs w:val="32"/>
        </w:rPr>
      </w:pPr>
    </w:p>
    <w:p w:rsidR="00022450" w:rsidRDefault="00022450" w:rsidP="00022450">
      <w:pPr>
        <w:rPr>
          <w:spacing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22450" w:rsidRPr="00177CB3" w:rsidTr="00022450">
        <w:tc>
          <w:tcPr>
            <w:tcW w:w="4785" w:type="dxa"/>
            <w:hideMark/>
          </w:tcPr>
          <w:p w:rsidR="00022450" w:rsidRPr="00177CB3" w:rsidRDefault="006916A9">
            <w:pPr>
              <w:rPr>
                <w:b/>
                <w:spacing w:val="0"/>
              </w:rPr>
            </w:pPr>
            <w:r w:rsidRPr="00177CB3">
              <w:rPr>
                <w:b/>
                <w:spacing w:val="0"/>
              </w:rPr>
              <w:t xml:space="preserve">13 сентября </w:t>
            </w:r>
            <w:r w:rsidR="00022450" w:rsidRPr="00177CB3">
              <w:rPr>
                <w:b/>
                <w:spacing w:val="0"/>
              </w:rPr>
              <w:t xml:space="preserve">2018 года </w:t>
            </w:r>
            <w:r w:rsidR="00022450" w:rsidRPr="00177CB3">
              <w:rPr>
                <w:b/>
                <w:spacing w:val="0"/>
              </w:rPr>
              <w:tab/>
            </w:r>
            <w:r w:rsidR="00022450" w:rsidRPr="00177CB3">
              <w:rPr>
                <w:b/>
                <w:spacing w:val="0"/>
              </w:rPr>
              <w:tab/>
            </w:r>
            <w:r w:rsidR="00022450" w:rsidRPr="00177CB3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022450" w:rsidRPr="00177CB3" w:rsidRDefault="00022450">
            <w:pPr>
              <w:jc w:val="center"/>
              <w:rPr>
                <w:b/>
                <w:spacing w:val="0"/>
              </w:rPr>
            </w:pPr>
            <w:r w:rsidRPr="00177CB3">
              <w:rPr>
                <w:b/>
                <w:spacing w:val="0"/>
              </w:rPr>
              <w:t xml:space="preserve">                   </w:t>
            </w:r>
            <w:r w:rsidR="009913F9" w:rsidRPr="00177CB3">
              <w:rPr>
                <w:b/>
                <w:spacing w:val="0"/>
              </w:rPr>
              <w:t xml:space="preserve">                            №  5-6</w:t>
            </w:r>
          </w:p>
          <w:p w:rsidR="00022450" w:rsidRPr="00177CB3" w:rsidRDefault="00022450">
            <w:pPr>
              <w:jc w:val="right"/>
              <w:rPr>
                <w:b/>
                <w:spacing w:val="0"/>
              </w:rPr>
            </w:pPr>
          </w:p>
        </w:tc>
      </w:tr>
    </w:tbl>
    <w:tbl>
      <w:tblPr>
        <w:tblW w:w="949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022450" w:rsidTr="00177CB3">
        <w:trPr>
          <w:trHeight w:val="1049"/>
        </w:trPr>
        <w:tc>
          <w:tcPr>
            <w:tcW w:w="9498" w:type="dxa"/>
          </w:tcPr>
          <w:p w:rsidR="00022450" w:rsidRDefault="00022450" w:rsidP="00177CB3">
            <w:pPr>
              <w:pStyle w:val="2"/>
              <w:tabs>
                <w:tab w:val="left" w:pos="34"/>
              </w:tabs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022450" w:rsidRDefault="00022450" w:rsidP="00177CB3">
            <w:pPr>
              <w:pStyle w:val="2"/>
              <w:tabs>
                <w:tab w:val="left" w:pos="34"/>
                <w:tab w:val="left" w:pos="744"/>
              </w:tabs>
              <w:ind w:left="318" w:firstLine="3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Положение  о бюджетном процессе в муниципальном образовании Муниципальный округ Звездное</w:t>
            </w:r>
          </w:p>
          <w:p w:rsidR="00022450" w:rsidRDefault="00022450" w:rsidP="00177CB3">
            <w:pPr>
              <w:pStyle w:val="2"/>
              <w:tabs>
                <w:tab w:val="left" w:pos="34"/>
              </w:tabs>
              <w:ind w:firstLine="567"/>
              <w:rPr>
                <w:b/>
                <w:noProof/>
                <w:sz w:val="28"/>
                <w:szCs w:val="28"/>
              </w:rPr>
            </w:pPr>
          </w:p>
        </w:tc>
      </w:tr>
    </w:tbl>
    <w:p w:rsidR="00022450" w:rsidRDefault="00022450" w:rsidP="00595BBD">
      <w:pPr>
        <w:pStyle w:val="2"/>
        <w:tabs>
          <w:tab w:val="left" w:pos="284"/>
          <w:tab w:val="left" w:pos="709"/>
          <w:tab w:val="left" w:pos="5245"/>
        </w:tabs>
        <w:ind w:right="-39" w:firstLine="426"/>
        <w:rPr>
          <w:sz w:val="24"/>
          <w:szCs w:val="24"/>
        </w:rPr>
      </w:pPr>
      <w:r>
        <w:rPr>
          <w:sz w:val="24"/>
          <w:szCs w:val="24"/>
        </w:rPr>
        <w:t>Рассмотрев протест  прокуратуры Московского района Санкт-Петербурга</w:t>
      </w:r>
      <w:r w:rsidR="00143777">
        <w:rPr>
          <w:sz w:val="24"/>
          <w:szCs w:val="24"/>
        </w:rPr>
        <w:t xml:space="preserve"> от 28.06.2018 № 03-01-2018/227, руководствуясь </w:t>
      </w:r>
      <w:r>
        <w:rPr>
          <w:sz w:val="24"/>
          <w:szCs w:val="24"/>
        </w:rPr>
        <w:t xml:space="preserve">Бюджетным кодексом Российской Федерации, </w:t>
      </w:r>
      <w:r w:rsidR="001B222C">
        <w:rPr>
          <w:sz w:val="24"/>
          <w:szCs w:val="24"/>
        </w:rPr>
        <w:t>З</w:t>
      </w:r>
      <w:r>
        <w:rPr>
          <w:sz w:val="24"/>
          <w:szCs w:val="24"/>
        </w:rPr>
        <w:t xml:space="preserve">аконом </w:t>
      </w:r>
      <w:r w:rsidR="001B222C">
        <w:rPr>
          <w:sz w:val="24"/>
          <w:szCs w:val="24"/>
        </w:rPr>
        <w:t>Санкт-Петербурга от 23.09.2009 № 420-79 «Об организации местного самоуправления в Санкт-Петербурге»</w:t>
      </w:r>
      <w:r w:rsidR="007A1BC7">
        <w:rPr>
          <w:sz w:val="24"/>
          <w:szCs w:val="24"/>
        </w:rPr>
        <w:t>,</w:t>
      </w:r>
      <w:r w:rsidR="001B222C">
        <w:rPr>
          <w:sz w:val="24"/>
          <w:szCs w:val="24"/>
        </w:rPr>
        <w:t xml:space="preserve"> Уставом внутригородского муниципального образования Санкт-Петербурга Муниципальный округ Звездное</w:t>
      </w:r>
      <w:r>
        <w:rPr>
          <w:sz w:val="24"/>
          <w:szCs w:val="24"/>
        </w:rPr>
        <w:t>, Муниципальный Совет муниципального образования Муниципальный округ Звездное</w:t>
      </w:r>
    </w:p>
    <w:p w:rsidR="00022450" w:rsidRDefault="00022450" w:rsidP="00022450">
      <w:pPr>
        <w:pStyle w:val="2"/>
        <w:tabs>
          <w:tab w:val="left" w:pos="5245"/>
        </w:tabs>
        <w:ind w:right="-39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450" w:rsidRDefault="00022450" w:rsidP="00022450">
      <w:pPr>
        <w:adjustRightInd w:val="0"/>
        <w:spacing w:before="200" w:after="200"/>
        <w:jc w:val="center"/>
        <w:rPr>
          <w:b/>
          <w:bCs/>
          <w:spacing w:val="0"/>
          <w:kern w:val="0"/>
        </w:rPr>
      </w:pPr>
      <w:r>
        <w:rPr>
          <w:b/>
          <w:spacing w:val="0"/>
        </w:rPr>
        <w:t>РЕШИЛ:</w:t>
      </w:r>
    </w:p>
    <w:p w:rsidR="00022450" w:rsidRDefault="00022450" w:rsidP="00022450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022450" w:rsidRDefault="00022450" w:rsidP="001B222C">
      <w:pPr>
        <w:pStyle w:val="2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1. Внести в Положение  о бюджетном процессе в муниципальном образовании </w:t>
      </w:r>
      <w:proofErr w:type="gramStart"/>
      <w:r>
        <w:rPr>
          <w:sz w:val="24"/>
          <w:szCs w:val="24"/>
        </w:rPr>
        <w:t>Муниципальный округ Звездное (далее – Положение), утвержденное решением Муниципального Совета муниципального образования Муниципальный округ Звездное от 13.09.2012 № 5-2 «О бюджетном процессе в муниципальном образовании  Муниципальный округ Звездное» (с изменениями, внесенными  решениями Муниципального Совета муниципального образования Муниципальный округ Звездное  от 08.11.2012 № 6-3, от 05.11.2013 № 4-4,  от 05.02.2015 № 1-2, от 28.05.2015 № 3-4, от 17.05.2016 № 2-5,  от 24.11.2016 № 5-3</w:t>
      </w:r>
      <w:r w:rsidR="001B222C">
        <w:rPr>
          <w:sz w:val="24"/>
          <w:szCs w:val="24"/>
        </w:rPr>
        <w:t>, от 01.02.2018 № 1-4</w:t>
      </w:r>
      <w:r>
        <w:rPr>
          <w:sz w:val="24"/>
          <w:szCs w:val="24"/>
        </w:rPr>
        <w:t xml:space="preserve">), </w:t>
      </w:r>
      <w:r w:rsidR="004E7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следующие  изменения:</w:t>
      </w:r>
      <w:proofErr w:type="gramEnd"/>
    </w:p>
    <w:p w:rsidR="00022450" w:rsidRDefault="00022450" w:rsidP="00723EDF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1.1. </w:t>
      </w:r>
      <w:r w:rsidR="00723EDF">
        <w:rPr>
          <w:sz w:val="24"/>
          <w:szCs w:val="24"/>
        </w:rPr>
        <w:t>Дополнить раздел 5 Положения статьей 29-1 следующего содержания:</w:t>
      </w:r>
    </w:p>
    <w:p w:rsidR="00723EDF" w:rsidRDefault="00723EDF" w:rsidP="00723EDF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«Статья 29-1. Бюджетный учет</w:t>
      </w:r>
    </w:p>
    <w:p w:rsidR="00177CB3" w:rsidRDefault="00723EDF" w:rsidP="00955818">
      <w:pPr>
        <w:pStyle w:val="2"/>
        <w:rPr>
          <w:sz w:val="24"/>
          <w:szCs w:val="24"/>
        </w:rPr>
      </w:pPr>
      <w:r>
        <w:rPr>
          <w:sz w:val="24"/>
          <w:szCs w:val="24"/>
        </w:rPr>
        <w:t>1.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</w:p>
    <w:p w:rsidR="00177CB3" w:rsidRDefault="00723EDF" w:rsidP="0095581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32E8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9632E8" w:rsidRDefault="009632E8" w:rsidP="00955818">
      <w:pPr>
        <w:pStyle w:val="2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Принятые финансовым органом правовые акты, обеспечивающие детализацию финансовой информации с соблюдением единой методологии и станда</w:t>
      </w:r>
      <w:r w:rsidR="00CD4F56">
        <w:rPr>
          <w:sz w:val="24"/>
          <w:szCs w:val="24"/>
        </w:rPr>
        <w:t xml:space="preserve">ртов бюджетного учета и </w:t>
      </w:r>
      <w:r w:rsidR="007A1BC7">
        <w:rPr>
          <w:sz w:val="24"/>
          <w:szCs w:val="24"/>
        </w:rPr>
        <w:t>бюджетной отчетности</w:t>
      </w:r>
      <w:r w:rsidR="00CD4F56">
        <w:rPr>
          <w:sz w:val="24"/>
          <w:szCs w:val="24"/>
        </w:rPr>
        <w:t>,</w:t>
      </w:r>
      <w:r w:rsidR="007A1BC7">
        <w:rPr>
          <w:sz w:val="24"/>
          <w:szCs w:val="24"/>
        </w:rPr>
        <w:t xml:space="preserve"> обязательны для применения для всех главных распорядителей бюджетных средств, получателей бюджетных средств местного бюджета при осуществлении бюджетного учета.».</w:t>
      </w:r>
      <w:proofErr w:type="gramEnd"/>
    </w:p>
    <w:p w:rsidR="00177CB3" w:rsidRDefault="00177CB3" w:rsidP="009632E8">
      <w:pPr>
        <w:pStyle w:val="2"/>
        <w:tabs>
          <w:tab w:val="left" w:pos="142"/>
        </w:tabs>
        <w:rPr>
          <w:sz w:val="24"/>
          <w:szCs w:val="24"/>
        </w:rPr>
      </w:pPr>
    </w:p>
    <w:p w:rsidR="00177CB3" w:rsidRDefault="00595BBD" w:rsidP="00595BBD">
      <w:pPr>
        <w:pStyle w:val="2"/>
        <w:tabs>
          <w:tab w:val="left" w:pos="56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2 . </w:t>
      </w:r>
      <w:r w:rsidR="00022450">
        <w:rPr>
          <w:sz w:val="24"/>
          <w:szCs w:val="24"/>
        </w:rPr>
        <w:t xml:space="preserve">Настоящее решение вступает в силу с момента его  официального опубликования. </w:t>
      </w:r>
    </w:p>
    <w:p w:rsidR="00022450" w:rsidRDefault="00595BBD" w:rsidP="00595BBD">
      <w:pPr>
        <w:pStyle w:val="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К</w:t>
      </w:r>
      <w:r w:rsidR="00022450">
        <w:rPr>
          <w:rFonts w:ascii="Times New Roman" w:hAnsi="Times New Roman"/>
          <w:sz w:val="24"/>
          <w:szCs w:val="24"/>
        </w:rPr>
        <w:t xml:space="preserve">онтроль  за  исполнением настоящего решения возложить на Главу муниципального образования Муниципальный округ </w:t>
      </w:r>
      <w:proofErr w:type="gramStart"/>
      <w:r w:rsidR="00022450">
        <w:rPr>
          <w:rFonts w:ascii="Times New Roman" w:hAnsi="Times New Roman"/>
          <w:sz w:val="24"/>
          <w:szCs w:val="24"/>
        </w:rPr>
        <w:t>Звездное</w:t>
      </w:r>
      <w:proofErr w:type="gramEnd"/>
      <w:r w:rsidR="00022450">
        <w:rPr>
          <w:rFonts w:ascii="Times New Roman" w:hAnsi="Times New Roman"/>
          <w:sz w:val="24"/>
          <w:szCs w:val="24"/>
        </w:rPr>
        <w:t>.</w:t>
      </w:r>
    </w:p>
    <w:p w:rsidR="00022450" w:rsidRDefault="00022450" w:rsidP="00022450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7A1BC7" w:rsidRDefault="007A1BC7" w:rsidP="00022450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022450" w:rsidRDefault="00022450" w:rsidP="00022450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022450" w:rsidRDefault="00022450" w:rsidP="00022450">
      <w:pPr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Глава муниципального образования</w:t>
      </w:r>
    </w:p>
    <w:p w:rsidR="00E10DD5" w:rsidRDefault="00177CB3" w:rsidP="00022450">
      <w:pPr>
        <w:tabs>
          <w:tab w:val="left" w:pos="426"/>
          <w:tab w:val="left" w:pos="7155"/>
        </w:tabs>
        <w:jc w:val="both"/>
      </w:pPr>
      <w:r>
        <w:rPr>
          <w:b/>
          <w:spacing w:val="0"/>
          <w:sz w:val="24"/>
          <w:szCs w:val="24"/>
        </w:rPr>
        <w:t xml:space="preserve">Муниципальный округ Звездное                                                       </w:t>
      </w:r>
      <w:r w:rsidR="00022450">
        <w:rPr>
          <w:b/>
          <w:spacing w:val="0"/>
          <w:sz w:val="24"/>
          <w:szCs w:val="24"/>
        </w:rPr>
        <w:t xml:space="preserve">     </w:t>
      </w:r>
      <w:r w:rsidR="007A1BC7">
        <w:rPr>
          <w:b/>
          <w:spacing w:val="0"/>
          <w:sz w:val="24"/>
          <w:szCs w:val="24"/>
        </w:rPr>
        <w:t xml:space="preserve">   </w:t>
      </w:r>
      <w:r w:rsidR="00322EC2">
        <w:rPr>
          <w:b/>
          <w:spacing w:val="0"/>
          <w:sz w:val="24"/>
          <w:szCs w:val="24"/>
        </w:rPr>
        <w:t xml:space="preserve">    </w:t>
      </w:r>
      <w:r w:rsidR="00022450">
        <w:rPr>
          <w:b/>
          <w:spacing w:val="0"/>
          <w:sz w:val="24"/>
          <w:szCs w:val="24"/>
        </w:rPr>
        <w:t xml:space="preserve">  М.А. </w:t>
      </w:r>
      <w:proofErr w:type="spellStart"/>
      <w:r w:rsidR="00022450">
        <w:rPr>
          <w:b/>
          <w:spacing w:val="0"/>
          <w:sz w:val="24"/>
          <w:szCs w:val="24"/>
        </w:rPr>
        <w:t>Разинков</w:t>
      </w:r>
      <w:proofErr w:type="spellEnd"/>
    </w:p>
    <w:sectPr w:rsidR="00E10DD5" w:rsidSect="00177CB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5C42"/>
    <w:multiLevelType w:val="hybridMultilevel"/>
    <w:tmpl w:val="6E3A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450"/>
    <w:rsid w:val="00022450"/>
    <w:rsid w:val="00046D2A"/>
    <w:rsid w:val="000A3728"/>
    <w:rsid w:val="000D35A9"/>
    <w:rsid w:val="0014202C"/>
    <w:rsid w:val="00143777"/>
    <w:rsid w:val="00177CB3"/>
    <w:rsid w:val="001B222C"/>
    <w:rsid w:val="001C0F8B"/>
    <w:rsid w:val="001C5E73"/>
    <w:rsid w:val="00322EC2"/>
    <w:rsid w:val="003F2A39"/>
    <w:rsid w:val="004E7E9C"/>
    <w:rsid w:val="004F40E9"/>
    <w:rsid w:val="00595BBD"/>
    <w:rsid w:val="00625EA4"/>
    <w:rsid w:val="006916A9"/>
    <w:rsid w:val="006C49BF"/>
    <w:rsid w:val="00723EDF"/>
    <w:rsid w:val="00775974"/>
    <w:rsid w:val="007A1BC7"/>
    <w:rsid w:val="00955818"/>
    <w:rsid w:val="009632E8"/>
    <w:rsid w:val="00966F14"/>
    <w:rsid w:val="009913F9"/>
    <w:rsid w:val="00A05F77"/>
    <w:rsid w:val="00B619D3"/>
    <w:rsid w:val="00C1435A"/>
    <w:rsid w:val="00C17A31"/>
    <w:rsid w:val="00CB553E"/>
    <w:rsid w:val="00CD4F56"/>
    <w:rsid w:val="00DC7BE1"/>
    <w:rsid w:val="00DE136B"/>
    <w:rsid w:val="00E10DD5"/>
    <w:rsid w:val="00E95031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50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2">
    <w:name w:val="Body Text 2"/>
    <w:basedOn w:val="a"/>
    <w:link w:val="20"/>
    <w:unhideWhenUsed/>
    <w:rsid w:val="0002245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2450"/>
    <w:rPr>
      <w:rFonts w:ascii="Times New Roman" w:hAnsi="Times New Roman"/>
    </w:rPr>
  </w:style>
  <w:style w:type="paragraph" w:customStyle="1" w:styleId="1">
    <w:name w:val="Абзац списка1"/>
    <w:basedOn w:val="a"/>
    <w:rsid w:val="0002245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table" w:styleId="a4">
    <w:name w:val="Table Grid"/>
    <w:basedOn w:val="a1"/>
    <w:rsid w:val="0002245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2018-09-05T09:19:00Z</cp:lastPrinted>
  <dcterms:created xsi:type="dcterms:W3CDTF">2018-09-14T10:17:00Z</dcterms:created>
  <dcterms:modified xsi:type="dcterms:W3CDTF">2018-09-18T15:15:00Z</dcterms:modified>
</cp:coreProperties>
</file>